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b/>
          <w:bCs/>
          <w:noProof/>
          <w:color w:val="000000"/>
          <w:u w:val="single"/>
          <w:lang w:val="es-ES_tradnl" w:bidi="bn-IN"/>
        </w:rPr>
      </w:pPr>
      <w:r w:rsidRPr="00E82BC2">
        <w:rPr>
          <w:rFonts w:eastAsia="Times New Roman" w:cs="Courier New"/>
          <w:b/>
          <w:bCs/>
          <w:noProof/>
          <w:color w:val="000000"/>
          <w:lang w:val="es-ES_tradnl" w:bidi="bn-IN"/>
        </w:rPr>
        <w:t xml:space="preserve">Rudo y Cursi: </w:t>
      </w:r>
      <w:r w:rsidRPr="00E82BC2">
        <w:rPr>
          <w:rFonts w:eastAsia="Times New Roman" w:cs="Courier New"/>
          <w:b/>
          <w:bCs/>
          <w:noProof/>
          <w:color w:val="000000"/>
          <w:u w:val="single"/>
          <w:lang w:val="es-ES_tradnl" w:bidi="bn-IN"/>
        </w:rPr>
        <w:t>Quiero que me quieras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noProof/>
          <w:color w:val="000000"/>
          <w:lang w:val="es-ES_tradnl" w:bidi="bn-IN"/>
        </w:rPr>
        <w:t>INTRO: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b/>
          <w:bCs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b/>
          <w:bCs/>
          <w:noProof/>
          <w:color w:val="000000"/>
          <w:lang w:val="es-ES_tradnl" w:bidi="bn-IN"/>
        </w:rPr>
        <w:t>G - F# - Em - C - D - G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b/>
          <w:bCs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b/>
          <w:bCs/>
          <w:noProof/>
          <w:color w:val="000000"/>
          <w:lang w:val="es-ES_tradnl" w:bidi="bn-IN"/>
        </w:rPr>
        <w:t>G - D - Em - D - C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b/>
          <w:bCs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b/>
          <w:bCs/>
          <w:noProof/>
          <w:color w:val="000000"/>
          <w:lang w:val="es-ES_tradnl" w:bidi="bn-IN"/>
        </w:rPr>
        <w:t>G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noProof/>
          <w:color w:val="000000"/>
          <w:lang w:val="es-ES_tradnl" w:bidi="bn-IN"/>
        </w:rPr>
        <w:t>Quiero que me quieras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b/>
          <w:bCs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b/>
          <w:bCs/>
          <w:noProof/>
          <w:color w:val="000000"/>
          <w:lang w:val="es-ES_tradnl" w:bidi="bn-IN"/>
        </w:rPr>
        <w:t>Em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noProof/>
          <w:color w:val="000000"/>
          <w:lang w:val="es-ES_tradnl" w:bidi="bn-IN"/>
        </w:rPr>
        <w:t>Quiero que me adores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b/>
          <w:bCs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b/>
          <w:bCs/>
          <w:noProof/>
          <w:color w:val="000000"/>
          <w:lang w:val="es-ES_tradnl" w:bidi="bn-IN"/>
        </w:rPr>
        <w:t>C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noProof/>
          <w:color w:val="000000"/>
          <w:lang w:val="es-ES_tradnl" w:bidi="bn-IN"/>
        </w:rPr>
        <w:t>Quiero que me sientas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b/>
          <w:bCs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b/>
          <w:bCs/>
          <w:noProof/>
          <w:color w:val="000000"/>
          <w:lang w:val="es-ES_tradnl" w:bidi="bn-IN"/>
        </w:rPr>
        <w:t>G</w:t>
      </w:r>
    </w:p>
    <w:p w:rsidR="00574257" w:rsidRPr="00E82BC2" w:rsidRDefault="00875590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noProof/>
          <w:color w:val="000000"/>
          <w:lang w:val="es-ES_tradnl" w:bidi="bn-IN"/>
        </w:rPr>
        <w:t>T</w:t>
      </w:r>
      <w:r w:rsidR="00574257" w:rsidRPr="00E82BC2">
        <w:rPr>
          <w:rFonts w:eastAsia="Times New Roman" w:cs="Courier New"/>
          <w:noProof/>
          <w:color w:val="000000"/>
          <w:lang w:val="es-ES_tradnl" w:bidi="bn-IN"/>
        </w:rPr>
        <w:t>e urge que me ames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b/>
          <w:bCs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b/>
          <w:bCs/>
          <w:noProof/>
          <w:color w:val="000000"/>
          <w:lang w:val="es-ES_tradnl" w:bidi="bn-IN"/>
        </w:rPr>
        <w:t>Em              Am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noProof/>
          <w:color w:val="000000"/>
          <w:lang w:val="es-ES_tradnl" w:bidi="bn-IN"/>
        </w:rPr>
        <w:t>Yo mis botas lustraré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b/>
          <w:bCs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b/>
          <w:bCs/>
          <w:noProof/>
          <w:color w:val="000000"/>
          <w:lang w:val="es-ES_tradnl" w:bidi="bn-IN"/>
        </w:rPr>
        <w:t>F                  G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noProof/>
          <w:color w:val="000000"/>
          <w:lang w:val="es-ES_tradnl" w:bidi="bn-IN"/>
        </w:rPr>
        <w:t>Y mi sombrero me pondré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b/>
          <w:bCs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b/>
          <w:bCs/>
          <w:noProof/>
          <w:color w:val="000000"/>
          <w:lang w:val="es-ES_tradnl" w:bidi="bn-IN"/>
        </w:rPr>
        <w:t>Em              Am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noProof/>
          <w:color w:val="000000"/>
          <w:lang w:val="es-ES_tradnl" w:bidi="bn-IN"/>
        </w:rPr>
        <w:t>Tempranito llegaré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b/>
          <w:bCs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noProof/>
          <w:color w:val="000000"/>
          <w:lang w:val="es-ES_tradnl" w:bidi="bn-IN"/>
        </w:rPr>
        <w:t xml:space="preserve">     </w:t>
      </w:r>
      <w:r w:rsidRPr="00E82BC2">
        <w:rPr>
          <w:rFonts w:eastAsia="Times New Roman" w:cs="Courier New"/>
          <w:b/>
          <w:bCs/>
          <w:noProof/>
          <w:color w:val="000000"/>
          <w:lang w:val="es-ES_tradnl" w:bidi="bn-IN"/>
        </w:rPr>
        <w:t>F         Em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noProof/>
          <w:color w:val="000000"/>
          <w:lang w:val="es-ES_tradnl" w:bidi="bn-IN"/>
        </w:rPr>
        <w:t>Si me dices que me amas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b/>
          <w:bCs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b/>
          <w:bCs/>
          <w:noProof/>
          <w:color w:val="000000"/>
          <w:lang w:val="es-ES_tradnl" w:bidi="bn-IN"/>
        </w:rPr>
        <w:t>G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noProof/>
          <w:color w:val="000000"/>
          <w:lang w:val="es-ES_tradnl" w:bidi="bn-IN"/>
        </w:rPr>
        <w:t>Yo te vi, yo te vi, yo te vi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b/>
          <w:bCs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b/>
          <w:bCs/>
          <w:noProof/>
          <w:color w:val="000000"/>
          <w:lang w:val="es-ES_tradnl" w:bidi="bn-IN"/>
        </w:rPr>
        <w:t xml:space="preserve">              D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noProof/>
          <w:color w:val="000000"/>
          <w:lang w:val="es-ES_tradnl" w:bidi="bn-IN"/>
        </w:rPr>
        <w:t>Yo te vi llorando, oh oh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b/>
          <w:bCs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b/>
          <w:bCs/>
          <w:noProof/>
          <w:color w:val="000000"/>
          <w:lang w:val="es-ES_tradnl" w:bidi="bn-IN"/>
        </w:rPr>
        <w:t>Em                           D</w:t>
      </w:r>
    </w:p>
    <w:p w:rsidR="00574257" w:rsidRPr="00E82BC2" w:rsidRDefault="00712C63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  <w:r>
        <w:rPr>
          <w:rFonts w:eastAsia="Times New Roman" w:cs="Courier New"/>
          <w:noProof/>
          <w:color w:val="000000"/>
          <w:lang w:val="es-ES_tradnl" w:bidi="bn-IN"/>
        </w:rPr>
        <w:t xml:space="preserve">Sí te vi, sí te vi, sí </w:t>
      </w:r>
      <w:r w:rsidR="00574257" w:rsidRPr="00E82BC2">
        <w:rPr>
          <w:rFonts w:eastAsia="Times New Roman" w:cs="Courier New"/>
          <w:noProof/>
          <w:color w:val="000000"/>
          <w:lang w:val="es-ES_tradnl" w:bidi="bn-IN"/>
        </w:rPr>
        <w:t>te vi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b/>
          <w:bCs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noProof/>
          <w:color w:val="000000"/>
          <w:lang w:val="es-ES_tradnl" w:bidi="bn-IN"/>
        </w:rPr>
        <w:t xml:space="preserve">                  </w:t>
      </w:r>
      <w:r w:rsidRPr="00E82BC2">
        <w:rPr>
          <w:rFonts w:eastAsia="Times New Roman" w:cs="Courier New"/>
          <w:b/>
          <w:bCs/>
          <w:noProof/>
          <w:color w:val="000000"/>
          <w:lang w:val="es-ES_tradnl" w:bidi="bn-IN"/>
        </w:rPr>
        <w:t>C</w:t>
      </w:r>
    </w:p>
    <w:p w:rsidR="00574257" w:rsidRPr="00E82BC2" w:rsidRDefault="00712C63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  <w:r>
        <w:rPr>
          <w:rFonts w:eastAsia="Times New Roman" w:cs="Courier New"/>
          <w:noProof/>
          <w:color w:val="000000"/>
          <w:lang w:val="es-ES_tradnl" w:bidi="bn-IN"/>
        </w:rPr>
        <w:t>Sí</w:t>
      </w:r>
      <w:r w:rsidR="00574257" w:rsidRPr="00E82BC2">
        <w:rPr>
          <w:rFonts w:eastAsia="Times New Roman" w:cs="Courier New"/>
          <w:noProof/>
          <w:color w:val="000000"/>
          <w:lang w:val="es-ES_tradnl" w:bidi="bn-IN"/>
        </w:rPr>
        <w:t xml:space="preserve"> te vi llorando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b/>
          <w:bCs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b/>
          <w:bCs/>
          <w:noProof/>
          <w:color w:val="000000"/>
          <w:lang w:val="es-ES_tradnl" w:bidi="bn-IN"/>
        </w:rPr>
        <w:t>G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noProof/>
          <w:color w:val="000000"/>
          <w:lang w:val="es-ES_tradnl" w:bidi="bn-IN"/>
        </w:rPr>
        <w:t>Solo en este mundo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b/>
          <w:bCs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b/>
          <w:bCs/>
          <w:noProof/>
          <w:color w:val="000000"/>
          <w:lang w:val="es-ES_tradnl" w:bidi="bn-IN"/>
        </w:rPr>
        <w:t xml:space="preserve">                             D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noProof/>
          <w:color w:val="000000"/>
          <w:lang w:val="es-ES_tradnl" w:bidi="bn-IN"/>
        </w:rPr>
        <w:t>Sin ti me estoy muriendo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b/>
          <w:bCs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b/>
          <w:bCs/>
          <w:noProof/>
          <w:color w:val="000000"/>
          <w:lang w:val="es-ES_tradnl" w:bidi="bn-IN"/>
        </w:rPr>
        <w:t xml:space="preserve">        Em                            D</w:t>
      </w:r>
    </w:p>
    <w:p w:rsidR="00574257" w:rsidRPr="00E82BC2" w:rsidRDefault="00712C63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  <w:r>
        <w:rPr>
          <w:rFonts w:eastAsia="Times New Roman" w:cs="Courier New"/>
          <w:noProof/>
          <w:color w:val="000000"/>
          <w:lang w:val="es-ES_tradnl" w:bidi="bn-IN"/>
        </w:rPr>
        <w:t>Dime qué, dime qué</w:t>
      </w:r>
      <w:bookmarkStart w:id="0" w:name="_GoBack"/>
      <w:bookmarkEnd w:id="0"/>
      <w:r w:rsidR="005D7C48" w:rsidRPr="00E82BC2">
        <w:rPr>
          <w:rFonts w:eastAsia="Times New Roman" w:cs="Courier New"/>
          <w:noProof/>
          <w:color w:val="000000"/>
          <w:lang w:val="es-ES_tradnl" w:bidi="bn-IN"/>
        </w:rPr>
        <w:t>, dime qué</w:t>
      </w:r>
      <w:r w:rsidR="00574257" w:rsidRPr="00E82BC2">
        <w:rPr>
          <w:rFonts w:eastAsia="Times New Roman" w:cs="Courier New"/>
          <w:noProof/>
          <w:color w:val="000000"/>
          <w:lang w:val="es-ES_tradnl" w:bidi="bn-IN"/>
        </w:rPr>
        <w:t>,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b/>
          <w:bCs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noProof/>
          <w:color w:val="000000"/>
          <w:lang w:val="es-ES_tradnl" w:bidi="bn-IN"/>
        </w:rPr>
        <w:t xml:space="preserve">               </w:t>
      </w:r>
      <w:r w:rsidRPr="00E82BC2">
        <w:rPr>
          <w:rFonts w:eastAsia="Times New Roman" w:cs="Courier New"/>
          <w:b/>
          <w:bCs/>
          <w:noProof/>
          <w:color w:val="000000"/>
          <w:lang w:val="es-ES_tradnl" w:bidi="bn-IN"/>
        </w:rPr>
        <w:t xml:space="preserve"> C</w:t>
      </w:r>
    </w:p>
    <w:p w:rsidR="00574257" w:rsidRPr="00E82BC2" w:rsidRDefault="00875590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noProof/>
          <w:color w:val="000000"/>
          <w:lang w:val="es-ES_tradnl" w:bidi="bn-IN"/>
        </w:rPr>
        <w:t>Tu está</w:t>
      </w:r>
      <w:r w:rsidR="00574257" w:rsidRPr="00E82BC2">
        <w:rPr>
          <w:rFonts w:eastAsia="Times New Roman" w:cs="Courier New"/>
          <w:noProof/>
          <w:color w:val="000000"/>
          <w:lang w:val="es-ES_tradnl" w:bidi="bn-IN"/>
        </w:rPr>
        <w:t>s sintiendo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b/>
          <w:bCs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b/>
          <w:bCs/>
          <w:noProof/>
          <w:color w:val="000000"/>
          <w:lang w:val="es-ES_tradnl" w:bidi="bn-IN"/>
        </w:rPr>
        <w:t>G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noProof/>
          <w:color w:val="000000"/>
          <w:lang w:val="es-ES_tradnl" w:bidi="bn-IN"/>
        </w:rPr>
        <w:t>Quiero que me quieras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b/>
          <w:bCs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b/>
          <w:bCs/>
          <w:noProof/>
          <w:color w:val="000000"/>
          <w:lang w:val="es-ES_tradnl" w:bidi="bn-IN"/>
        </w:rPr>
        <w:t>Em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noProof/>
          <w:color w:val="000000"/>
          <w:lang w:val="es-ES_tradnl" w:bidi="bn-IN"/>
        </w:rPr>
        <w:t>Quiero que me adores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b/>
          <w:bCs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b/>
          <w:bCs/>
          <w:noProof/>
          <w:color w:val="000000"/>
          <w:lang w:val="es-ES_tradnl" w:bidi="bn-IN"/>
        </w:rPr>
        <w:t>C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noProof/>
          <w:color w:val="000000"/>
          <w:lang w:val="es-ES_tradnl" w:bidi="bn-IN"/>
        </w:rPr>
        <w:t>Quiero que me sientas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b/>
          <w:bCs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b/>
          <w:bCs/>
          <w:noProof/>
          <w:color w:val="000000"/>
          <w:lang w:val="es-ES_tradnl" w:bidi="bn-IN"/>
        </w:rPr>
        <w:t>G</w:t>
      </w:r>
    </w:p>
    <w:p w:rsidR="00574257" w:rsidRPr="00E82BC2" w:rsidRDefault="00875590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noProof/>
          <w:color w:val="000000"/>
          <w:lang w:val="es-ES_tradnl" w:bidi="bn-IN"/>
        </w:rPr>
        <w:t>T</w:t>
      </w:r>
      <w:r w:rsidR="00574257" w:rsidRPr="00E82BC2">
        <w:rPr>
          <w:rFonts w:eastAsia="Times New Roman" w:cs="Courier New"/>
          <w:noProof/>
          <w:color w:val="000000"/>
          <w:lang w:val="es-ES_tradnl" w:bidi="bn-IN"/>
        </w:rPr>
        <w:t>e urge que me ames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</w:p>
    <w:p w:rsidR="005D7C48" w:rsidRPr="00E82BC2" w:rsidRDefault="005D7C48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b/>
          <w:bCs/>
          <w:noProof/>
          <w:color w:val="000000"/>
          <w:lang w:val="es-ES_tradnl" w:bidi="bn-IN"/>
        </w:rPr>
      </w:pPr>
    </w:p>
    <w:p w:rsidR="005D7C48" w:rsidRPr="00E82BC2" w:rsidRDefault="005D7C48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b/>
          <w:bCs/>
          <w:noProof/>
          <w:color w:val="000000"/>
          <w:lang w:val="es-ES_tradnl" w:bidi="bn-IN"/>
        </w:rPr>
      </w:pPr>
    </w:p>
    <w:p w:rsidR="005D7C48" w:rsidRPr="00E82BC2" w:rsidRDefault="005D7C48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b/>
          <w:bCs/>
          <w:noProof/>
          <w:color w:val="000000"/>
          <w:lang w:val="es-ES_tradnl" w:bidi="bn-IN"/>
        </w:rPr>
      </w:pP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b/>
          <w:bCs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b/>
          <w:bCs/>
          <w:noProof/>
          <w:color w:val="000000"/>
          <w:lang w:val="es-ES_tradnl" w:bidi="bn-IN"/>
        </w:rPr>
        <w:t>Em               Am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noProof/>
          <w:color w:val="000000"/>
          <w:lang w:val="es-ES_tradnl" w:bidi="bn-IN"/>
        </w:rPr>
        <w:t>Yo mis botas lustraré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b/>
          <w:bCs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b/>
          <w:bCs/>
          <w:noProof/>
          <w:color w:val="000000"/>
          <w:lang w:val="es-ES_tradnl" w:bidi="bn-IN"/>
        </w:rPr>
        <w:t>F                  G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noProof/>
          <w:color w:val="000000"/>
          <w:lang w:val="es-ES_tradnl" w:bidi="bn-IN"/>
        </w:rPr>
        <w:t>Y mi sombrero me pondré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b/>
          <w:bCs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b/>
          <w:bCs/>
          <w:noProof/>
          <w:color w:val="000000"/>
          <w:lang w:val="es-ES_tradnl" w:bidi="bn-IN"/>
        </w:rPr>
        <w:t>Em              Am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noProof/>
          <w:color w:val="000000"/>
          <w:lang w:val="es-ES_tradnl" w:bidi="bn-IN"/>
        </w:rPr>
        <w:t>Tempranito llegaré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b/>
          <w:bCs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b/>
          <w:bCs/>
          <w:noProof/>
          <w:color w:val="000000"/>
          <w:lang w:val="es-ES_tradnl" w:bidi="bn-IN"/>
        </w:rPr>
        <w:t xml:space="preserve">       F            Em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noProof/>
          <w:color w:val="000000"/>
          <w:lang w:val="es-ES_tradnl" w:bidi="bn-IN"/>
        </w:rPr>
        <w:t>Si me dices que me amas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</w:p>
    <w:p w:rsidR="00712C63" w:rsidRPr="00E82BC2" w:rsidRDefault="00712C63" w:rsidP="00712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b/>
          <w:bCs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b/>
          <w:bCs/>
          <w:noProof/>
          <w:color w:val="000000"/>
          <w:lang w:val="es-ES_tradnl" w:bidi="bn-IN"/>
        </w:rPr>
        <w:t>G</w:t>
      </w:r>
    </w:p>
    <w:p w:rsidR="00712C63" w:rsidRPr="00E82BC2" w:rsidRDefault="00712C63" w:rsidP="00712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noProof/>
          <w:color w:val="000000"/>
          <w:lang w:val="es-ES_tradnl" w:bidi="bn-IN"/>
        </w:rPr>
        <w:t>Yo te vi, yo te vi, yo te vi</w:t>
      </w:r>
    </w:p>
    <w:p w:rsidR="00712C63" w:rsidRPr="00E82BC2" w:rsidRDefault="00712C63" w:rsidP="00712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b/>
          <w:bCs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b/>
          <w:bCs/>
          <w:noProof/>
          <w:color w:val="000000"/>
          <w:lang w:val="es-ES_tradnl" w:bidi="bn-IN"/>
        </w:rPr>
        <w:t xml:space="preserve">              D</w:t>
      </w:r>
    </w:p>
    <w:p w:rsidR="00712C63" w:rsidRPr="00E82BC2" w:rsidRDefault="00712C63" w:rsidP="00712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noProof/>
          <w:color w:val="000000"/>
          <w:lang w:val="es-ES_tradnl" w:bidi="bn-IN"/>
        </w:rPr>
        <w:t>Yo te vi llorando, oh oh</w:t>
      </w:r>
    </w:p>
    <w:p w:rsidR="00712C63" w:rsidRPr="00E82BC2" w:rsidRDefault="00712C63" w:rsidP="00712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b/>
          <w:bCs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b/>
          <w:bCs/>
          <w:noProof/>
          <w:color w:val="000000"/>
          <w:lang w:val="es-ES_tradnl" w:bidi="bn-IN"/>
        </w:rPr>
        <w:t>Em                           D</w:t>
      </w:r>
    </w:p>
    <w:p w:rsidR="00712C63" w:rsidRPr="00E82BC2" w:rsidRDefault="00712C63" w:rsidP="00712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  <w:r>
        <w:rPr>
          <w:rFonts w:eastAsia="Times New Roman" w:cs="Courier New"/>
          <w:noProof/>
          <w:color w:val="000000"/>
          <w:lang w:val="es-ES_tradnl" w:bidi="bn-IN"/>
        </w:rPr>
        <w:t xml:space="preserve">Sí te vi, sí te vi, sí </w:t>
      </w:r>
      <w:r w:rsidRPr="00E82BC2">
        <w:rPr>
          <w:rFonts w:eastAsia="Times New Roman" w:cs="Courier New"/>
          <w:noProof/>
          <w:color w:val="000000"/>
          <w:lang w:val="es-ES_tradnl" w:bidi="bn-IN"/>
        </w:rPr>
        <w:t>te vi</w:t>
      </w:r>
    </w:p>
    <w:p w:rsidR="00712C63" w:rsidRPr="00E82BC2" w:rsidRDefault="00712C63" w:rsidP="00712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b/>
          <w:bCs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noProof/>
          <w:color w:val="000000"/>
          <w:lang w:val="es-ES_tradnl" w:bidi="bn-IN"/>
        </w:rPr>
        <w:t xml:space="preserve">                  </w:t>
      </w:r>
      <w:r w:rsidRPr="00E82BC2">
        <w:rPr>
          <w:rFonts w:eastAsia="Times New Roman" w:cs="Courier New"/>
          <w:b/>
          <w:bCs/>
          <w:noProof/>
          <w:color w:val="000000"/>
          <w:lang w:val="es-ES_tradnl" w:bidi="bn-IN"/>
        </w:rPr>
        <w:t>C</w:t>
      </w:r>
    </w:p>
    <w:p w:rsidR="00712C63" w:rsidRPr="00E82BC2" w:rsidRDefault="00712C63" w:rsidP="00712C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  <w:r>
        <w:rPr>
          <w:rFonts w:eastAsia="Times New Roman" w:cs="Courier New"/>
          <w:noProof/>
          <w:color w:val="000000"/>
          <w:lang w:val="es-ES_tradnl" w:bidi="bn-IN"/>
        </w:rPr>
        <w:t>Sí</w:t>
      </w:r>
      <w:r w:rsidRPr="00E82BC2">
        <w:rPr>
          <w:rFonts w:eastAsia="Times New Roman" w:cs="Courier New"/>
          <w:noProof/>
          <w:color w:val="000000"/>
          <w:lang w:val="es-ES_tradnl" w:bidi="bn-IN"/>
        </w:rPr>
        <w:t xml:space="preserve"> te vi llorando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b/>
          <w:bCs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b/>
          <w:bCs/>
          <w:noProof/>
          <w:color w:val="000000"/>
          <w:lang w:val="es-ES_tradnl" w:bidi="bn-IN"/>
        </w:rPr>
        <w:t>G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noProof/>
          <w:color w:val="000000"/>
          <w:lang w:val="es-ES_tradnl" w:bidi="bn-IN"/>
        </w:rPr>
        <w:t>Solo en este mundo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b/>
          <w:bCs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noProof/>
          <w:color w:val="000000"/>
          <w:lang w:val="es-ES_tradnl" w:bidi="bn-IN"/>
        </w:rPr>
        <w:t xml:space="preserve">                            </w:t>
      </w:r>
      <w:r w:rsidRPr="00E82BC2">
        <w:rPr>
          <w:rFonts w:eastAsia="Times New Roman" w:cs="Courier New"/>
          <w:b/>
          <w:bCs/>
          <w:noProof/>
          <w:color w:val="000000"/>
          <w:lang w:val="es-ES_tradnl" w:bidi="bn-IN"/>
        </w:rPr>
        <w:t xml:space="preserve"> D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noProof/>
          <w:color w:val="000000"/>
          <w:lang w:val="es-ES_tradnl" w:bidi="bn-IN"/>
        </w:rPr>
        <w:t>Sin ti me estoy muriendo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b/>
          <w:bCs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noProof/>
          <w:color w:val="000000"/>
          <w:lang w:val="es-ES_tradnl" w:bidi="bn-IN"/>
        </w:rPr>
        <w:t xml:space="preserve">        </w:t>
      </w:r>
      <w:r w:rsidRPr="00E82BC2">
        <w:rPr>
          <w:rFonts w:eastAsia="Times New Roman" w:cs="Courier New"/>
          <w:b/>
          <w:bCs/>
          <w:noProof/>
          <w:color w:val="000000"/>
          <w:lang w:val="es-ES_tradnl" w:bidi="bn-IN"/>
        </w:rPr>
        <w:t>Em                            D</w:t>
      </w:r>
    </w:p>
    <w:p w:rsidR="00574257" w:rsidRPr="00E82BC2" w:rsidRDefault="00712C63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  <w:r>
        <w:rPr>
          <w:rFonts w:eastAsia="Times New Roman" w:cs="Courier New"/>
          <w:noProof/>
          <w:color w:val="000000"/>
          <w:lang w:val="es-ES_tradnl" w:bidi="bn-IN"/>
        </w:rPr>
        <w:t>Dime qué, dime qué</w:t>
      </w:r>
      <w:r w:rsidR="005D7C48" w:rsidRPr="00E82BC2">
        <w:rPr>
          <w:rFonts w:eastAsia="Times New Roman" w:cs="Courier New"/>
          <w:noProof/>
          <w:color w:val="000000"/>
          <w:lang w:val="es-ES_tradnl" w:bidi="bn-IN"/>
        </w:rPr>
        <w:t>, dime qué</w:t>
      </w:r>
      <w:r w:rsidR="00574257" w:rsidRPr="00E82BC2">
        <w:rPr>
          <w:rFonts w:eastAsia="Times New Roman" w:cs="Courier New"/>
          <w:noProof/>
          <w:color w:val="000000"/>
          <w:lang w:val="es-ES_tradnl" w:bidi="bn-IN"/>
        </w:rPr>
        <w:t>,</w:t>
      </w: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b/>
          <w:bCs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noProof/>
          <w:color w:val="000000"/>
          <w:lang w:val="es-ES_tradnl" w:bidi="bn-IN"/>
        </w:rPr>
        <w:t xml:space="preserve">                </w:t>
      </w:r>
      <w:r w:rsidRPr="00E82BC2">
        <w:rPr>
          <w:rFonts w:eastAsia="Times New Roman" w:cs="Courier New"/>
          <w:b/>
          <w:bCs/>
          <w:noProof/>
          <w:color w:val="000000"/>
          <w:lang w:val="es-ES_tradnl" w:bidi="bn-IN"/>
        </w:rPr>
        <w:t>C</w:t>
      </w:r>
    </w:p>
    <w:p w:rsidR="00574257" w:rsidRPr="00E82BC2" w:rsidRDefault="00875590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noProof/>
          <w:color w:val="000000"/>
          <w:lang w:val="es-ES_tradnl" w:bidi="bn-IN"/>
        </w:rPr>
        <w:t>Tu está</w:t>
      </w:r>
      <w:r w:rsidR="00574257" w:rsidRPr="00E82BC2">
        <w:rPr>
          <w:rFonts w:eastAsia="Times New Roman" w:cs="Courier New"/>
          <w:noProof/>
          <w:color w:val="000000"/>
          <w:lang w:val="es-ES_tradnl" w:bidi="bn-IN"/>
        </w:rPr>
        <w:t>s sintiendo</w:t>
      </w:r>
    </w:p>
    <w:p w:rsidR="005D7C48" w:rsidRPr="00E82BC2" w:rsidRDefault="005D7C48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</w:p>
    <w:p w:rsidR="005D7C48" w:rsidRPr="00E82BC2" w:rsidRDefault="005D7C48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b/>
          <w:bCs/>
          <w:noProof/>
          <w:color w:val="000000"/>
          <w:lang w:val="es-ES_tradnl" w:bidi="bn-IN"/>
        </w:rPr>
      </w:pPr>
    </w:p>
    <w:p w:rsidR="005D7C48" w:rsidRPr="00E82BC2" w:rsidRDefault="005D7C48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b/>
          <w:bCs/>
          <w:noProof/>
          <w:color w:val="000000"/>
          <w:u w:val="single"/>
          <w:lang w:val="es-ES_tradnl" w:bidi="bn-IN"/>
        </w:rPr>
      </w:pPr>
      <w:r w:rsidRPr="00E82BC2">
        <w:rPr>
          <w:rFonts w:eastAsia="Times New Roman" w:cs="Courier New"/>
          <w:b/>
          <w:bCs/>
          <w:noProof/>
          <w:color w:val="000000"/>
          <w:u w:val="single"/>
          <w:lang w:val="es-ES_tradnl" w:bidi="bn-IN"/>
        </w:rPr>
        <w:t>BANCO DE PALABRAS</w:t>
      </w:r>
    </w:p>
    <w:p w:rsidR="005D7C48" w:rsidRPr="00E82BC2" w:rsidRDefault="005D7C48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b/>
          <w:bCs/>
          <w:noProof/>
          <w:color w:val="000000"/>
          <w:lang w:val="es-ES_tradnl" w:bidi="bn-IN"/>
        </w:rPr>
        <w:t>adorar</w:t>
      </w:r>
      <w:r w:rsidRPr="00E82BC2">
        <w:rPr>
          <w:rFonts w:eastAsia="Times New Roman" w:cs="Courier New"/>
          <w:noProof/>
          <w:color w:val="000000"/>
          <w:lang w:val="es-ES_tradnl" w:bidi="bn-IN"/>
        </w:rPr>
        <w:t>= adore</w:t>
      </w:r>
    </w:p>
    <w:p w:rsidR="005D7C48" w:rsidRPr="00E82BC2" w:rsidRDefault="005D7C48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b/>
          <w:bCs/>
          <w:noProof/>
          <w:color w:val="000000"/>
          <w:lang w:val="es-ES_tradnl" w:bidi="bn-IN"/>
        </w:rPr>
        <w:t>amar</w:t>
      </w:r>
      <w:r w:rsidRPr="00E82BC2">
        <w:rPr>
          <w:rFonts w:eastAsia="Times New Roman" w:cs="Courier New"/>
          <w:noProof/>
          <w:color w:val="000000"/>
          <w:lang w:val="es-ES_tradnl" w:bidi="bn-IN"/>
        </w:rPr>
        <w:t>= to love</w:t>
      </w:r>
    </w:p>
    <w:p w:rsidR="005D7C48" w:rsidRPr="00E82BC2" w:rsidRDefault="005D7C48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b/>
          <w:bCs/>
          <w:noProof/>
          <w:color w:val="000000"/>
          <w:lang w:val="es-ES_tradnl" w:bidi="bn-IN"/>
        </w:rPr>
        <w:t>sentir</w:t>
      </w:r>
      <w:r w:rsidRPr="00E82BC2">
        <w:rPr>
          <w:rFonts w:eastAsia="Times New Roman" w:cs="Courier New"/>
          <w:noProof/>
          <w:color w:val="000000"/>
          <w:lang w:val="es-ES_tradnl" w:bidi="bn-IN"/>
        </w:rPr>
        <w:t>= to feel</w:t>
      </w:r>
    </w:p>
    <w:p w:rsidR="005D7C48" w:rsidRPr="00E82BC2" w:rsidRDefault="005D7C48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b/>
          <w:bCs/>
          <w:noProof/>
          <w:color w:val="000000"/>
          <w:lang w:val="es-ES_tradnl" w:bidi="bn-IN"/>
        </w:rPr>
        <w:t>urgir</w:t>
      </w:r>
      <w:r w:rsidRPr="00E82BC2">
        <w:rPr>
          <w:rFonts w:eastAsia="Times New Roman" w:cs="Courier New"/>
          <w:noProof/>
          <w:color w:val="000000"/>
          <w:lang w:val="es-ES_tradnl" w:bidi="bn-IN"/>
        </w:rPr>
        <w:t xml:space="preserve">= to urge someone to do something(like </w:t>
      </w:r>
      <w:r w:rsidRPr="00E82BC2">
        <w:rPr>
          <w:rFonts w:eastAsia="Times New Roman" w:cs="Courier New"/>
          <w:i/>
          <w:iCs/>
          <w:noProof/>
          <w:color w:val="000000"/>
          <w:lang w:val="es-ES_tradnl" w:bidi="bn-IN"/>
        </w:rPr>
        <w:t>gustar</w:t>
      </w:r>
      <w:r w:rsidRPr="00E82BC2">
        <w:rPr>
          <w:rFonts w:eastAsia="Times New Roman" w:cs="Courier New"/>
          <w:noProof/>
          <w:color w:val="000000"/>
          <w:lang w:val="es-ES_tradnl" w:bidi="bn-IN"/>
        </w:rPr>
        <w:t>)</w:t>
      </w:r>
    </w:p>
    <w:p w:rsidR="005D7C48" w:rsidRPr="00E82BC2" w:rsidRDefault="005D7C48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b/>
          <w:bCs/>
          <w:noProof/>
          <w:color w:val="000000"/>
          <w:lang w:val="es-ES_tradnl" w:bidi="bn-IN"/>
        </w:rPr>
        <w:t>lustrar</w:t>
      </w:r>
      <w:r w:rsidRPr="00E82BC2">
        <w:rPr>
          <w:rFonts w:eastAsia="Times New Roman" w:cs="Courier New"/>
          <w:noProof/>
          <w:color w:val="000000"/>
          <w:lang w:val="es-ES_tradnl" w:bidi="bn-IN"/>
        </w:rPr>
        <w:t>= to shine</w:t>
      </w:r>
    </w:p>
    <w:p w:rsidR="005D7C48" w:rsidRPr="00E82BC2" w:rsidRDefault="005D7C48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  <w:r w:rsidRPr="00E82BC2">
        <w:rPr>
          <w:rFonts w:eastAsia="Times New Roman" w:cs="Courier New"/>
          <w:b/>
          <w:bCs/>
          <w:noProof/>
          <w:color w:val="000000"/>
          <w:lang w:val="es-ES_tradnl" w:bidi="bn-IN"/>
        </w:rPr>
        <w:t>temprano</w:t>
      </w:r>
      <w:r w:rsidRPr="00E82BC2">
        <w:rPr>
          <w:rFonts w:eastAsia="Times New Roman" w:cs="Courier New"/>
          <w:noProof/>
          <w:color w:val="000000"/>
          <w:lang w:val="es-ES_tradnl" w:bidi="bn-IN"/>
        </w:rPr>
        <w:t>= early</w:t>
      </w:r>
    </w:p>
    <w:p w:rsidR="005D7C48" w:rsidRPr="00E82BC2" w:rsidRDefault="005D7C48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</w:p>
    <w:p w:rsidR="00574257" w:rsidRPr="00E82BC2" w:rsidRDefault="00574257" w:rsidP="005742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eastAsia="Times New Roman" w:cs="Courier New"/>
          <w:noProof/>
          <w:color w:val="000000"/>
          <w:lang w:val="es-ES_tradnl" w:bidi="bn-IN"/>
        </w:rPr>
      </w:pPr>
    </w:p>
    <w:p w:rsidR="00C95A39" w:rsidRPr="00E82BC2" w:rsidRDefault="005D7C48">
      <w:pPr>
        <w:rPr>
          <w:b/>
          <w:bCs/>
          <w:noProof/>
          <w:u w:val="single"/>
          <w:lang w:val="es-ES_tradnl"/>
        </w:rPr>
      </w:pPr>
      <w:r w:rsidRPr="00E82BC2">
        <w:rPr>
          <w:b/>
          <w:bCs/>
          <w:noProof/>
          <w:u w:val="single"/>
          <w:lang w:val="es-ES_tradnl"/>
        </w:rPr>
        <w:t>ACTIVIDAD</w:t>
      </w:r>
    </w:p>
    <w:p w:rsidR="005D7C48" w:rsidRPr="00E82BC2" w:rsidRDefault="005D7C48">
      <w:pPr>
        <w:rPr>
          <w:noProof/>
          <w:lang w:val="es-ES_tradnl"/>
        </w:rPr>
      </w:pPr>
      <w:r w:rsidRPr="00E82BC2">
        <w:rPr>
          <w:noProof/>
          <w:lang w:val="es-ES_tradnl"/>
        </w:rPr>
        <w:t xml:space="preserve">1. </w:t>
      </w:r>
      <w:r w:rsidRPr="00E82BC2">
        <w:rPr>
          <w:noProof/>
          <w:u w:val="single"/>
          <w:lang w:val="es-ES_tradnl"/>
        </w:rPr>
        <w:t>Lee la canción en voz alta</w:t>
      </w:r>
      <w:r w:rsidRPr="00E82BC2">
        <w:rPr>
          <w:noProof/>
          <w:lang w:val="es-ES_tradnl"/>
        </w:rPr>
        <w:t xml:space="preserve"> con un compañero y </w:t>
      </w:r>
      <w:r w:rsidRPr="00E82BC2">
        <w:rPr>
          <w:noProof/>
          <w:u w:val="single"/>
          <w:lang w:val="es-ES_tradnl"/>
        </w:rPr>
        <w:t>tradúcela</w:t>
      </w:r>
      <w:r w:rsidRPr="00E82BC2">
        <w:rPr>
          <w:noProof/>
          <w:lang w:val="es-ES_tradnl"/>
        </w:rPr>
        <w:t xml:space="preserve"> en inglés sección por sección(escribe).</w:t>
      </w:r>
    </w:p>
    <w:p w:rsidR="005D7C48" w:rsidRPr="00E82BC2" w:rsidRDefault="005D7C48">
      <w:pPr>
        <w:rPr>
          <w:i/>
          <w:iCs/>
          <w:noProof/>
          <w:lang w:val="es-ES_tradnl"/>
        </w:rPr>
      </w:pPr>
      <w:r w:rsidRPr="00E82BC2">
        <w:rPr>
          <w:noProof/>
          <w:lang w:val="es-ES_tradnl"/>
        </w:rPr>
        <w:t xml:space="preserve">2. Usa un marcador fluroscente para indicar los verbos en forma del presente del subjunctivo, y subraya el verbo anterior que inicia el uso del subjunctivo. </w:t>
      </w:r>
      <w:r w:rsidRPr="00E82BC2">
        <w:rPr>
          <w:b/>
          <w:bCs/>
          <w:noProof/>
          <w:lang w:val="es-ES_tradnl"/>
        </w:rPr>
        <w:t>EJ:</w:t>
      </w:r>
      <w:r w:rsidRPr="00E82BC2">
        <w:rPr>
          <w:noProof/>
          <w:lang w:val="es-ES_tradnl"/>
        </w:rPr>
        <w:t xml:space="preserve"> </w:t>
      </w:r>
      <w:r w:rsidRPr="00E82BC2">
        <w:rPr>
          <w:i/>
          <w:iCs/>
          <w:noProof/>
          <w:lang w:val="es-ES_tradnl"/>
        </w:rPr>
        <w:t xml:space="preserve">Mi mamá </w:t>
      </w:r>
      <w:r w:rsidRPr="00E82BC2">
        <w:rPr>
          <w:i/>
          <w:iCs/>
          <w:noProof/>
          <w:u w:val="single"/>
          <w:lang w:val="es-ES_tradnl"/>
        </w:rPr>
        <w:t>sugiere que</w:t>
      </w:r>
      <w:r w:rsidRPr="00E82BC2">
        <w:rPr>
          <w:i/>
          <w:iCs/>
          <w:noProof/>
          <w:lang w:val="es-ES_tradnl"/>
        </w:rPr>
        <w:t xml:space="preserve"> </w:t>
      </w:r>
      <w:r w:rsidRPr="00E82BC2">
        <w:rPr>
          <w:i/>
          <w:iCs/>
          <w:noProof/>
          <w:highlight w:val="cyan"/>
          <w:lang w:val="es-ES_tradnl"/>
        </w:rPr>
        <w:t>coma</w:t>
      </w:r>
      <w:r w:rsidRPr="00E82BC2">
        <w:rPr>
          <w:i/>
          <w:iCs/>
          <w:noProof/>
          <w:lang w:val="es-ES_tradnl"/>
        </w:rPr>
        <w:t xml:space="preserve"> el desayuno. </w:t>
      </w:r>
    </w:p>
    <w:p w:rsidR="005D7C48" w:rsidRPr="00E82BC2" w:rsidRDefault="005D7C48">
      <w:pPr>
        <w:rPr>
          <w:noProof/>
          <w:lang w:val="es-ES_tradnl"/>
        </w:rPr>
      </w:pPr>
      <w:r w:rsidRPr="00E82BC2">
        <w:rPr>
          <w:noProof/>
          <w:lang w:val="es-ES_tradnl"/>
        </w:rPr>
        <w:t>3. Explica por que la frase “</w:t>
      </w:r>
      <w:r w:rsidRPr="00E82BC2">
        <w:rPr>
          <w:i/>
          <w:iCs/>
          <w:noProof/>
          <w:lang w:val="es-ES_tradnl"/>
        </w:rPr>
        <w:t>si me dices que me amas</w:t>
      </w:r>
      <w:r w:rsidRPr="00E82BC2">
        <w:rPr>
          <w:noProof/>
          <w:lang w:val="es-ES_tradnl"/>
        </w:rPr>
        <w:t xml:space="preserve">” no usa el subjunctivo. </w:t>
      </w:r>
    </w:p>
    <w:p w:rsidR="005D7C48" w:rsidRPr="00E82BC2" w:rsidRDefault="005D7C48">
      <w:pPr>
        <w:rPr>
          <w:i/>
          <w:iCs/>
          <w:noProof/>
          <w:lang w:val="es-ES_tradnl"/>
        </w:rPr>
      </w:pPr>
    </w:p>
    <w:sectPr w:rsidR="005D7C48" w:rsidRPr="00E82BC2" w:rsidSect="0057425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57"/>
    <w:rsid w:val="00446119"/>
    <w:rsid w:val="00574257"/>
    <w:rsid w:val="005D7C48"/>
    <w:rsid w:val="00712C63"/>
    <w:rsid w:val="00875590"/>
    <w:rsid w:val="00B45462"/>
    <w:rsid w:val="00C95A39"/>
    <w:rsid w:val="00E8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7E76E-F9FE-40BE-8B52-F5A93E28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4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4257"/>
    <w:rPr>
      <w:rFonts w:ascii="Courier New" w:eastAsia="Times New Roman" w:hAnsi="Courier New" w:cs="Courier New"/>
      <w:sz w:val="20"/>
      <w:szCs w:val="20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8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0180">
          <w:marLeft w:val="0"/>
          <w:marRight w:val="0"/>
          <w:marTop w:val="0"/>
          <w:marBottom w:val="45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CRPUSD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Brown</dc:creator>
  <cp:lastModifiedBy>Karen Brown</cp:lastModifiedBy>
  <cp:revision>5</cp:revision>
  <dcterms:created xsi:type="dcterms:W3CDTF">2015-03-13T19:01:00Z</dcterms:created>
  <dcterms:modified xsi:type="dcterms:W3CDTF">2017-03-28T23:27:00Z</dcterms:modified>
</cp:coreProperties>
</file>